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78964" w14:textId="64F35D4A" w:rsidR="005832FC" w:rsidRDefault="00455784">
      <w:r>
        <w:rPr>
          <w:noProof/>
        </w:rPr>
        <w:drawing>
          <wp:inline distT="0" distB="0" distL="0" distR="0" wp14:anchorId="674EC256" wp14:editId="69777C70">
            <wp:extent cx="6134100" cy="2860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3659" cy="287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79B7F" w14:textId="25CEC558" w:rsidR="00090528" w:rsidRPr="00053F75" w:rsidRDefault="00090528" w:rsidP="00090528">
      <w:pPr>
        <w:rPr>
          <w:color w:val="FF0000"/>
        </w:rPr>
      </w:pPr>
      <w:r>
        <w:t xml:space="preserve">    </w:t>
      </w:r>
      <w:r>
        <w:rPr>
          <w:noProof/>
        </w:rPr>
        <w:t xml:space="preserve">                   </w:t>
      </w:r>
      <w:bookmarkStart w:id="0" w:name="_GoBack"/>
      <w:bookmarkEnd w:id="0"/>
      <w:r>
        <w:rPr>
          <w:noProof/>
        </w:rPr>
        <w:t xml:space="preserve">  </w:t>
      </w:r>
    </w:p>
    <w:p w14:paraId="054B33CE" w14:textId="77777777" w:rsidR="00DA31DE" w:rsidRDefault="00DA31DE" w:rsidP="000F7478">
      <w:pPr>
        <w:pStyle w:val="NoSpacing"/>
      </w:pPr>
    </w:p>
    <w:p w14:paraId="74422DB5" w14:textId="367CB0F3" w:rsidR="000F7478" w:rsidRDefault="000F7478" w:rsidP="003B085E">
      <w:pPr>
        <w:pStyle w:val="NoSpacing"/>
        <w:jc w:val="both"/>
      </w:pPr>
      <w:r>
        <w:t xml:space="preserve">Contact: </w:t>
      </w:r>
      <w:r w:rsidR="00455784">
        <w:t>(Name)</w:t>
      </w:r>
    </w:p>
    <w:p w14:paraId="29E06FD1" w14:textId="0B320B56" w:rsidR="000F7478" w:rsidRDefault="00455784" w:rsidP="003B085E">
      <w:pPr>
        <w:pStyle w:val="NoSpacing"/>
        <w:jc w:val="both"/>
      </w:pPr>
      <w:r>
        <w:t xml:space="preserve">(Phone Number and Email Address) </w:t>
      </w:r>
    </w:p>
    <w:p w14:paraId="222E7088" w14:textId="77777777" w:rsidR="005832FC" w:rsidRDefault="005832FC" w:rsidP="003B085E">
      <w:pPr>
        <w:jc w:val="both"/>
      </w:pPr>
    </w:p>
    <w:p w14:paraId="6A9FCF72" w14:textId="0D8A98B4" w:rsidR="005832FC" w:rsidRDefault="00455784" w:rsidP="003B085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Join AVA: America’s Walking Club for National Walking Week!</w:t>
      </w:r>
    </w:p>
    <w:p w14:paraId="2EB587C7" w14:textId="552D6033" w:rsidR="00455784" w:rsidRPr="000F7478" w:rsidRDefault="00455784" w:rsidP="003B085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(Local Club Name and Location of Event(s))</w:t>
      </w:r>
    </w:p>
    <w:p w14:paraId="003C25BC" w14:textId="1E8044C9" w:rsidR="00455784" w:rsidRDefault="00455784" w:rsidP="003B085E">
      <w:pPr>
        <w:pStyle w:val="NoSpacing"/>
        <w:jc w:val="both"/>
        <w:rPr>
          <w:rFonts w:cstheme="minorHAnsi"/>
        </w:rPr>
      </w:pPr>
    </w:p>
    <w:p w14:paraId="53C2C784" w14:textId="36CAF716" w:rsidR="00455784" w:rsidRDefault="00455784" w:rsidP="003B085E">
      <w:pPr>
        <w:shd w:val="clear" w:color="auto" w:fill="FFFFFF"/>
        <w:tabs>
          <w:tab w:val="left" w:pos="6660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Lace up your sneakers, grab your trekking poles, and prepare to enjoy a week of walking with AVA: America’s Walking Club during National Walking Week on (Dates of events and locations)</w:t>
      </w:r>
      <w:r w:rsidR="00337BEC">
        <w:rPr>
          <w:rFonts w:ascii="Calibri" w:eastAsia="Calibri" w:hAnsi="Calibri" w:cs="Times New Roman"/>
          <w:bCs/>
        </w:rPr>
        <w:t>.</w:t>
      </w:r>
    </w:p>
    <w:p w14:paraId="726CE6CC" w14:textId="77777777" w:rsidR="00455784" w:rsidRDefault="00455784" w:rsidP="003B085E">
      <w:pPr>
        <w:shd w:val="clear" w:color="auto" w:fill="FFFFFF"/>
        <w:tabs>
          <w:tab w:val="left" w:pos="6660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56DF03C3" w14:textId="139F31D7" w:rsidR="00455784" w:rsidRDefault="00455784" w:rsidP="003B085E">
      <w:pPr>
        <w:shd w:val="clear" w:color="auto" w:fill="FFFFFF"/>
        <w:tabs>
          <w:tab w:val="left" w:pos="6660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(Name of Local club) will host guided 10- and 5-kilometer walks starting at (Start time of Walks). Enjoy a non-competitive walk through ( a brief description of the walk(s)).</w:t>
      </w:r>
    </w:p>
    <w:p w14:paraId="39DBA24C" w14:textId="39EE0637" w:rsidR="00455784" w:rsidRDefault="00455784" w:rsidP="003B085E">
      <w:pPr>
        <w:pStyle w:val="NoSpacing"/>
        <w:jc w:val="both"/>
        <w:rPr>
          <w:rFonts w:cstheme="minorHAnsi"/>
        </w:rPr>
      </w:pPr>
    </w:p>
    <w:p w14:paraId="50E0F7FC" w14:textId="3BD75DFE" w:rsidR="00455784" w:rsidRDefault="00615799" w:rsidP="003B085E">
      <w:pPr>
        <w:pStyle w:val="NoSpacing"/>
        <w:jc w:val="both"/>
        <w:rPr>
          <w:rFonts w:cstheme="minorHAnsi"/>
        </w:rPr>
      </w:pPr>
      <w:r w:rsidRPr="00D854BC">
        <w:rPr>
          <w:rFonts w:cstheme="minorHAnsi"/>
        </w:rPr>
        <w:t xml:space="preserve">Local </w:t>
      </w:r>
      <w:r w:rsidR="001211B6">
        <w:rPr>
          <w:rFonts w:cstheme="minorHAnsi"/>
        </w:rPr>
        <w:t>residents</w:t>
      </w:r>
      <w:r w:rsidRPr="00D854BC">
        <w:rPr>
          <w:rFonts w:cstheme="minorHAnsi"/>
        </w:rPr>
        <w:t xml:space="preserve"> are invited to join </w:t>
      </w:r>
      <w:r w:rsidR="00455784">
        <w:rPr>
          <w:rFonts w:cstheme="minorHAnsi"/>
        </w:rPr>
        <w:t xml:space="preserve">thousands of </w:t>
      </w:r>
      <w:r w:rsidRPr="00D854BC">
        <w:rPr>
          <w:rFonts w:cstheme="minorHAnsi"/>
        </w:rPr>
        <w:t>national walkers throughout the week</w:t>
      </w:r>
      <w:r w:rsidR="00455784">
        <w:rPr>
          <w:rFonts w:cstheme="minorHAnsi"/>
        </w:rPr>
        <w:t xml:space="preserve"> in different communities across America</w:t>
      </w:r>
      <w:r w:rsidRPr="00D854BC">
        <w:rPr>
          <w:rFonts w:cstheme="minorHAnsi"/>
        </w:rPr>
        <w:t xml:space="preserve">. </w:t>
      </w:r>
      <w:r w:rsidR="00337BEC">
        <w:rPr>
          <w:rFonts w:cstheme="minorHAnsi"/>
        </w:rPr>
        <w:t>Come and walk at your own pace and experience the excitement of the walking movement through fun, fitness and friendship.</w:t>
      </w:r>
    </w:p>
    <w:p w14:paraId="608FF6B6" w14:textId="77777777" w:rsidR="00455784" w:rsidRDefault="00455784" w:rsidP="003B085E">
      <w:pPr>
        <w:pStyle w:val="NoSpacing"/>
        <w:jc w:val="both"/>
        <w:rPr>
          <w:rFonts w:cstheme="minorHAnsi"/>
        </w:rPr>
      </w:pPr>
    </w:p>
    <w:p w14:paraId="75C1CA13" w14:textId="39021D0D" w:rsidR="00337BEC" w:rsidRDefault="00337BEC" w:rsidP="003B085E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To find a walk in your area go to</w:t>
      </w:r>
      <w:r w:rsidR="00615799" w:rsidRPr="00D854BC">
        <w:rPr>
          <w:rFonts w:cstheme="minorHAnsi"/>
        </w:rPr>
        <w:t xml:space="preserve"> </w:t>
      </w:r>
      <w:hyperlink r:id="rId6" w:history="1">
        <w:hyperlink r:id="rId7" w:history="1">
          <w:r w:rsidR="00AD2996" w:rsidRPr="00AD2996">
            <w:rPr>
              <w:rStyle w:val="Hyperlink"/>
              <w:rFonts w:cstheme="minorHAnsi"/>
            </w:rPr>
            <w:t>www.ava.org</w:t>
          </w:r>
        </w:hyperlink>
      </w:hyperlink>
      <w:r w:rsidR="00AD2996">
        <w:rPr>
          <w:rFonts w:cstheme="minorHAnsi"/>
        </w:rPr>
        <w:t xml:space="preserve"> </w:t>
      </w:r>
      <w:r>
        <w:rPr>
          <w:rFonts w:cstheme="minorHAnsi"/>
        </w:rPr>
        <w:t>and click on the National Walking Day icon</w:t>
      </w:r>
      <w:r w:rsidR="00615799" w:rsidRPr="00D854BC">
        <w:rPr>
          <w:rFonts w:cstheme="minorHAnsi"/>
        </w:rPr>
        <w:t xml:space="preserve">. </w:t>
      </w:r>
      <w:r w:rsidR="00053F75" w:rsidRPr="00D854BC">
        <w:rPr>
          <w:rFonts w:cstheme="minorHAnsi"/>
        </w:rPr>
        <w:t>A</w:t>
      </w:r>
      <w:r w:rsidR="00C73882" w:rsidRPr="00D854BC">
        <w:rPr>
          <w:rFonts w:cstheme="minorHAnsi"/>
        </w:rPr>
        <w:t xml:space="preserve"> </w:t>
      </w:r>
      <w:r w:rsidR="00904F21">
        <w:rPr>
          <w:rFonts w:cstheme="minorHAnsi"/>
        </w:rPr>
        <w:t xml:space="preserve">detailed </w:t>
      </w:r>
      <w:r w:rsidR="00C73882" w:rsidRPr="00D854BC">
        <w:rPr>
          <w:rFonts w:cstheme="minorHAnsi"/>
        </w:rPr>
        <w:t xml:space="preserve">schedule of </w:t>
      </w:r>
      <w:r>
        <w:rPr>
          <w:rFonts w:cstheme="minorHAnsi"/>
        </w:rPr>
        <w:t>walks</w:t>
      </w:r>
      <w:r w:rsidR="00053F75" w:rsidRPr="00D854BC">
        <w:rPr>
          <w:rFonts w:cstheme="minorHAnsi"/>
        </w:rPr>
        <w:t xml:space="preserve"> is available here. </w:t>
      </w:r>
    </w:p>
    <w:p w14:paraId="0646F8A9" w14:textId="77777777" w:rsidR="00337BEC" w:rsidRDefault="00337BEC" w:rsidP="003B085E">
      <w:pPr>
        <w:pStyle w:val="NoSpacing"/>
        <w:jc w:val="both"/>
        <w:rPr>
          <w:rFonts w:cstheme="minorHAnsi"/>
        </w:rPr>
      </w:pPr>
    </w:p>
    <w:p w14:paraId="521E37CD" w14:textId="5A33C13B" w:rsidR="004750A0" w:rsidRPr="00717EE1" w:rsidRDefault="00337BEC" w:rsidP="003B085E">
      <w:pPr>
        <w:jc w:val="both"/>
      </w:pPr>
      <w:r>
        <w:t>“This is a great opportunity to share the importance of walking with the nation and in our local communities,” said AVA President David Bonewitz.</w:t>
      </w:r>
    </w:p>
    <w:p w14:paraId="46B2DC48" w14:textId="77777777" w:rsidR="00C73882" w:rsidRPr="00D854BC" w:rsidRDefault="00C73882" w:rsidP="003B085E">
      <w:pPr>
        <w:pStyle w:val="NoSpacing"/>
        <w:jc w:val="both"/>
        <w:rPr>
          <w:rFonts w:cstheme="minorHAnsi"/>
        </w:rPr>
      </w:pPr>
    </w:p>
    <w:p w14:paraId="56B98C19" w14:textId="63E3B4F7" w:rsidR="00680684" w:rsidRPr="00D854BC" w:rsidRDefault="00904F21" w:rsidP="003B085E">
      <w:pPr>
        <w:pStyle w:val="NoSpacing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The benefits of walking are numerous and proven. </w:t>
      </w:r>
      <w:r w:rsidR="00680684" w:rsidRPr="00D854BC">
        <w:rPr>
          <w:rFonts w:cstheme="minorHAnsi"/>
          <w:color w:val="000000"/>
          <w:shd w:val="clear" w:color="auto" w:fill="FFFFFF"/>
        </w:rPr>
        <w:t>Walking is simple, effective</w:t>
      </w:r>
      <w:r w:rsidR="00DD431B" w:rsidRPr="00D854BC">
        <w:rPr>
          <w:rFonts w:cstheme="minorHAnsi"/>
          <w:color w:val="000000"/>
          <w:shd w:val="clear" w:color="auto" w:fill="FFFFFF"/>
        </w:rPr>
        <w:t xml:space="preserve"> exercise</w:t>
      </w:r>
      <w:r w:rsidR="00680684" w:rsidRPr="00D854BC">
        <w:rPr>
          <w:rFonts w:cstheme="minorHAnsi"/>
          <w:color w:val="000000"/>
          <w:shd w:val="clear" w:color="auto" w:fill="FFFFFF"/>
        </w:rPr>
        <w:t xml:space="preserve"> and does not require any training. A 2018 </w:t>
      </w:r>
      <w:hyperlink r:id="rId8" w:history="1">
        <w:r w:rsidR="00680684" w:rsidRPr="00D854BC">
          <w:rPr>
            <w:rStyle w:val="Hyperlink"/>
            <w:rFonts w:cstheme="minorHAnsi"/>
            <w:shd w:val="clear" w:color="auto" w:fill="FFFFFF"/>
          </w:rPr>
          <w:t>study</w:t>
        </w:r>
      </w:hyperlink>
      <w:r w:rsidR="00680684" w:rsidRPr="00D854BC">
        <w:rPr>
          <w:rFonts w:cstheme="minorHAnsi"/>
          <w:color w:val="000000"/>
          <w:shd w:val="clear" w:color="auto" w:fill="FFFFFF"/>
        </w:rPr>
        <w:t xml:space="preserve"> published in the </w:t>
      </w:r>
      <w:r w:rsidR="00680684" w:rsidRPr="00D854BC">
        <w:rPr>
          <w:rFonts w:cstheme="minorHAnsi"/>
          <w:i/>
          <w:color w:val="000000"/>
          <w:shd w:val="clear" w:color="auto" w:fill="FFFFFF"/>
        </w:rPr>
        <w:t>American Journal of Preventative Medicine</w:t>
      </w:r>
      <w:r w:rsidR="00680684" w:rsidRPr="00D854BC">
        <w:rPr>
          <w:rFonts w:cstheme="minorHAnsi"/>
          <w:color w:val="000000"/>
          <w:shd w:val="clear" w:color="auto" w:fill="FFFFFF"/>
        </w:rPr>
        <w:t xml:space="preserve">, found </w:t>
      </w:r>
      <w:r w:rsidR="00680684" w:rsidRPr="00D854BC">
        <w:rPr>
          <w:rFonts w:cstheme="minorHAnsi"/>
          <w:color w:val="000000"/>
          <w:shd w:val="clear" w:color="auto" w:fill="FFFFFF"/>
        </w:rPr>
        <w:lastRenderedPageBreak/>
        <w:t xml:space="preserve">engaging in at least 150 minutes per week of brisk walking was linked to a 20 percent reduction in all-cause mortality. </w:t>
      </w:r>
    </w:p>
    <w:p w14:paraId="136CCF03" w14:textId="77777777" w:rsidR="00814B16" w:rsidRDefault="00814B16" w:rsidP="003B085E">
      <w:pPr>
        <w:pStyle w:val="NoSpacing"/>
        <w:jc w:val="both"/>
        <w:rPr>
          <w:rFonts w:cstheme="minorHAnsi"/>
          <w:color w:val="000000"/>
          <w:shd w:val="clear" w:color="auto" w:fill="FFFFFF"/>
        </w:rPr>
      </w:pPr>
    </w:p>
    <w:p w14:paraId="53C65BC7" w14:textId="2790523D" w:rsidR="007E6B10" w:rsidRPr="00D854BC" w:rsidRDefault="00680684" w:rsidP="003B085E">
      <w:pPr>
        <w:pStyle w:val="NoSpacing"/>
        <w:jc w:val="both"/>
        <w:rPr>
          <w:rFonts w:cstheme="minorHAnsi"/>
        </w:rPr>
      </w:pPr>
      <w:r w:rsidRPr="00D854BC">
        <w:rPr>
          <w:rFonts w:cstheme="minorHAnsi"/>
        </w:rPr>
        <w:t>For a</w:t>
      </w:r>
      <w:r w:rsidR="009569C7" w:rsidRPr="00D854BC">
        <w:rPr>
          <w:rFonts w:cstheme="minorHAnsi"/>
        </w:rPr>
        <w:t xml:space="preserve"> complete schedule of </w:t>
      </w:r>
      <w:r w:rsidR="00337BEC">
        <w:rPr>
          <w:rFonts w:cstheme="minorHAnsi"/>
        </w:rPr>
        <w:t>walking events in your area</w:t>
      </w:r>
      <w:r w:rsidR="009569C7" w:rsidRPr="00D854BC">
        <w:rPr>
          <w:rFonts w:cstheme="minorHAnsi"/>
        </w:rPr>
        <w:t xml:space="preserve">, </w:t>
      </w:r>
      <w:r w:rsidRPr="00D854BC">
        <w:rPr>
          <w:rFonts w:cstheme="minorHAnsi"/>
        </w:rPr>
        <w:t>visit</w:t>
      </w:r>
      <w:r w:rsidR="009569C7" w:rsidRPr="00D854BC">
        <w:rPr>
          <w:rFonts w:cstheme="minorHAnsi"/>
        </w:rPr>
        <w:t>:</w:t>
      </w:r>
      <w:r w:rsidR="007E6B10">
        <w:rPr>
          <w:rFonts w:cstheme="minorHAnsi"/>
        </w:rPr>
        <w:t xml:space="preserve"> </w:t>
      </w:r>
      <w:hyperlink r:id="rId9" w:history="1">
        <w:hyperlink r:id="rId10" w:history="1">
          <w:r w:rsidR="007E6B10" w:rsidRPr="00AD2996">
            <w:rPr>
              <w:rStyle w:val="Hyperlink"/>
              <w:rFonts w:cstheme="minorHAnsi"/>
            </w:rPr>
            <w:t>www.ava.org</w:t>
          </w:r>
        </w:hyperlink>
      </w:hyperlink>
      <w:r w:rsidR="007E6B10">
        <w:rPr>
          <w:rFonts w:cstheme="minorHAnsi"/>
        </w:rPr>
        <w:t>.</w:t>
      </w:r>
      <w:r w:rsidR="009569C7" w:rsidRPr="00D854BC">
        <w:rPr>
          <w:rFonts w:cstheme="minorHAnsi"/>
        </w:rPr>
        <w:t xml:space="preserve"> </w:t>
      </w:r>
      <w:hyperlink r:id="rId11" w:history="1"/>
    </w:p>
    <w:p w14:paraId="77F8F909" w14:textId="77777777" w:rsidR="00C73882" w:rsidRPr="00D854BC" w:rsidRDefault="00C73882" w:rsidP="003B085E">
      <w:pPr>
        <w:pStyle w:val="NoSpacing"/>
        <w:jc w:val="both"/>
        <w:rPr>
          <w:rFonts w:cstheme="minorHAnsi"/>
        </w:rPr>
      </w:pPr>
    </w:p>
    <w:p w14:paraId="2576B7B2" w14:textId="1D853721" w:rsidR="00C73882" w:rsidRPr="00D854BC" w:rsidRDefault="00DD431B" w:rsidP="003B085E">
      <w:pPr>
        <w:pStyle w:val="NoSpacing"/>
        <w:jc w:val="both"/>
        <w:rPr>
          <w:rFonts w:cstheme="minorHAnsi"/>
        </w:rPr>
      </w:pPr>
      <w:r w:rsidRPr="00D854BC">
        <w:rPr>
          <w:rFonts w:cstheme="minorHAnsi"/>
        </w:rPr>
        <w:t>###</w:t>
      </w:r>
    </w:p>
    <w:p w14:paraId="6EB3FCC3" w14:textId="77777777" w:rsidR="003D38D8" w:rsidRDefault="003D38D8" w:rsidP="003B085E">
      <w:pPr>
        <w:pStyle w:val="NoSpacing"/>
        <w:jc w:val="both"/>
        <w:rPr>
          <w:rFonts w:cstheme="minorHAnsi"/>
        </w:rPr>
      </w:pPr>
    </w:p>
    <w:p w14:paraId="0C346632" w14:textId="1DE17E38" w:rsidR="00DD431B" w:rsidRPr="007E6B10" w:rsidRDefault="00DD431B" w:rsidP="003B085E">
      <w:pPr>
        <w:pStyle w:val="NoSpacing"/>
        <w:jc w:val="both"/>
        <w:rPr>
          <w:rFonts w:cstheme="minorHAnsi"/>
          <w:b/>
          <w:bCs/>
        </w:rPr>
      </w:pPr>
      <w:r w:rsidRPr="007E6B10">
        <w:rPr>
          <w:rFonts w:cstheme="minorHAnsi"/>
          <w:b/>
          <w:bCs/>
        </w:rPr>
        <w:t xml:space="preserve">ABOUT </w:t>
      </w:r>
      <w:hyperlink r:id="rId12" w:history="1">
        <w:r w:rsidRPr="007E6B10">
          <w:rPr>
            <w:rStyle w:val="Hyperlink"/>
            <w:rFonts w:cstheme="minorHAnsi"/>
            <w:b/>
            <w:bCs/>
          </w:rPr>
          <w:t>AVA: America’s Walking Club</w:t>
        </w:r>
      </w:hyperlink>
    </w:p>
    <w:p w14:paraId="1D10B8AF" w14:textId="267CC3B7" w:rsidR="00CB6793" w:rsidRPr="00D854BC" w:rsidRDefault="00AC4091" w:rsidP="003B085E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4091">
        <w:rPr>
          <w:rFonts w:asciiTheme="minorHAnsi" w:hAnsiTheme="minorHAnsi" w:cstheme="minorHAnsi"/>
          <w:sz w:val="22"/>
          <w:szCs w:val="22"/>
        </w:rPr>
        <w:t>AVA: America’s Walking Club is the largest walking club in the United States. </w:t>
      </w:r>
      <w:r>
        <w:rPr>
          <w:rFonts w:asciiTheme="minorHAnsi" w:hAnsiTheme="minorHAnsi" w:cstheme="minorHAnsi"/>
          <w:sz w:val="22"/>
          <w:szCs w:val="22"/>
        </w:rPr>
        <w:t xml:space="preserve">It is </w:t>
      </w:r>
      <w:r w:rsidRPr="00AC4091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AC4091">
        <w:rPr>
          <w:rFonts w:asciiTheme="minorHAnsi" w:hAnsiTheme="minorHAnsi" w:cstheme="minorHAnsi"/>
          <w:sz w:val="22"/>
          <w:szCs w:val="22"/>
        </w:rPr>
        <w:t xml:space="preserve">ational nonprofit organization </w:t>
      </w:r>
      <w:r>
        <w:rPr>
          <w:rFonts w:asciiTheme="minorHAnsi" w:hAnsiTheme="minorHAnsi" w:cstheme="minorHAnsi"/>
          <w:sz w:val="22"/>
          <w:szCs w:val="22"/>
        </w:rPr>
        <w:t xml:space="preserve">with a </w:t>
      </w:r>
      <w:r w:rsidRPr="00AC4091">
        <w:rPr>
          <w:rFonts w:asciiTheme="minorHAnsi" w:hAnsiTheme="minorHAnsi" w:cstheme="minorHAnsi"/>
          <w:sz w:val="22"/>
          <w:szCs w:val="22"/>
        </w:rPr>
        <w:t xml:space="preserve">mission to promote health and wellness through noncompetitive sporting events. </w:t>
      </w:r>
      <w:r w:rsidR="00CB6793" w:rsidRPr="00AC4091">
        <w:rPr>
          <w:rFonts w:asciiTheme="minorHAnsi" w:hAnsiTheme="minorHAnsi" w:cstheme="minorHAnsi"/>
          <w:sz w:val="22"/>
          <w:szCs w:val="22"/>
        </w:rPr>
        <w:t>The term “volkssport” is German for “sport of the people”. Volkssporting in the United States is sponsored by the American Volkssport Association (AVA), which has a nationwide, grassroots network of over 200 active clubs presenting more than 2,500 volkssporting events each year. People of any background, age, and ability are welcome to participate</w:t>
      </w:r>
      <w:r w:rsidR="00CB6793" w:rsidRPr="00D854BC">
        <w:rPr>
          <w:rFonts w:asciiTheme="minorHAnsi" w:hAnsiTheme="minorHAnsi" w:cstheme="minorHAnsi"/>
          <w:sz w:val="22"/>
          <w:szCs w:val="22"/>
        </w:rPr>
        <w:t xml:space="preserve"> in the AVA’s noncompetitive sporting events. Participants set their own pace at any AVA events whether it be walking, biking, swimming, canoeing, cross-country skiing, or snowshoeing. No membership is required, only the motivation to walk! </w:t>
      </w:r>
      <w:r w:rsidR="00D854BC" w:rsidRPr="00D854BC">
        <w:rPr>
          <w:rFonts w:asciiTheme="minorHAnsi" w:hAnsiTheme="minorHAnsi" w:cstheme="minorHAnsi"/>
          <w:sz w:val="22"/>
          <w:szCs w:val="22"/>
        </w:rPr>
        <w:t xml:space="preserve">The AVA is a member of the </w:t>
      </w:r>
      <w:hyperlink r:id="rId13" w:history="1">
        <w:r w:rsidR="00D854BC" w:rsidRPr="00D854BC">
          <w:rPr>
            <w:rStyle w:val="Hyperlink"/>
            <w:rFonts w:asciiTheme="minorHAnsi" w:hAnsiTheme="minorHAnsi" w:cstheme="minorHAnsi"/>
            <w:sz w:val="22"/>
            <w:szCs w:val="22"/>
          </w:rPr>
          <w:t>International Federation of Popular Sports</w:t>
        </w:r>
      </w:hyperlink>
      <w:r w:rsidR="00D854BC" w:rsidRPr="00D854BC">
        <w:rPr>
          <w:rFonts w:asciiTheme="minorHAnsi" w:hAnsiTheme="minorHAnsi" w:cstheme="minorHAnsi"/>
          <w:sz w:val="22"/>
          <w:szCs w:val="22"/>
        </w:rPr>
        <w:t xml:space="preserve"> (IVV) and the </w:t>
      </w:r>
      <w:hyperlink r:id="rId14" w:history="1">
        <w:r w:rsidR="00D854BC" w:rsidRPr="00D854BC">
          <w:rPr>
            <w:rStyle w:val="Hyperlink"/>
            <w:rFonts w:asciiTheme="minorHAnsi" w:hAnsiTheme="minorHAnsi" w:cstheme="minorHAnsi"/>
            <w:sz w:val="22"/>
            <w:szCs w:val="22"/>
          </w:rPr>
          <w:t>International Marching League</w:t>
        </w:r>
      </w:hyperlink>
      <w:r w:rsidR="00D854BC">
        <w:rPr>
          <w:rFonts w:asciiTheme="minorHAnsi" w:hAnsiTheme="minorHAnsi" w:cstheme="minorHAnsi"/>
          <w:sz w:val="22"/>
          <w:szCs w:val="22"/>
        </w:rPr>
        <w:t xml:space="preserve"> (IML)</w:t>
      </w:r>
      <w:r w:rsidR="00D854BC" w:rsidRPr="00D854BC">
        <w:rPr>
          <w:rFonts w:asciiTheme="minorHAnsi" w:hAnsiTheme="minorHAnsi" w:cstheme="minorHAnsi"/>
          <w:sz w:val="22"/>
          <w:szCs w:val="22"/>
        </w:rPr>
        <w:t xml:space="preserve">. For more information visit </w:t>
      </w:r>
      <w:hyperlink r:id="rId15" w:history="1">
        <w:r w:rsidR="00D854BC" w:rsidRPr="00D854BC">
          <w:rPr>
            <w:rStyle w:val="Hyperlink"/>
            <w:rFonts w:asciiTheme="minorHAnsi" w:hAnsiTheme="minorHAnsi" w:cstheme="minorHAnsi"/>
            <w:sz w:val="22"/>
            <w:szCs w:val="22"/>
          </w:rPr>
          <w:t>www.ava.org</w:t>
        </w:r>
      </w:hyperlink>
      <w:r w:rsidR="00D854BC" w:rsidRPr="00D854BC">
        <w:rPr>
          <w:rFonts w:asciiTheme="minorHAnsi" w:hAnsiTheme="minorHAnsi" w:cstheme="minorHAnsi"/>
          <w:sz w:val="22"/>
          <w:szCs w:val="22"/>
        </w:rPr>
        <w:t xml:space="preserve"> or call 210-659-2112.</w:t>
      </w:r>
    </w:p>
    <w:p w14:paraId="036D733B" w14:textId="77777777" w:rsidR="00CB6793" w:rsidRPr="00D854BC" w:rsidRDefault="00CB6793" w:rsidP="000F7478">
      <w:pPr>
        <w:pStyle w:val="NoSpacing"/>
        <w:rPr>
          <w:rFonts w:cstheme="minorHAnsi"/>
        </w:rPr>
      </w:pPr>
    </w:p>
    <w:p w14:paraId="6FCD9181" w14:textId="2A8B184A" w:rsidR="00DD431B" w:rsidRPr="00D854BC" w:rsidRDefault="00DD431B" w:rsidP="000F7478">
      <w:pPr>
        <w:pStyle w:val="NoSpacing"/>
        <w:rPr>
          <w:rFonts w:cstheme="minorHAnsi"/>
        </w:rPr>
      </w:pPr>
    </w:p>
    <w:p w14:paraId="352F88A7" w14:textId="7B9A4A3A" w:rsidR="00DD431B" w:rsidRPr="00D854BC" w:rsidRDefault="00DD431B" w:rsidP="000F7478">
      <w:pPr>
        <w:pStyle w:val="NoSpacing"/>
        <w:rPr>
          <w:rFonts w:cstheme="minorHAnsi"/>
        </w:rPr>
      </w:pPr>
    </w:p>
    <w:p w14:paraId="691E91EC" w14:textId="54D0F881" w:rsidR="00DD431B" w:rsidRPr="00D854BC" w:rsidRDefault="00DD431B" w:rsidP="000F7478">
      <w:pPr>
        <w:pStyle w:val="NoSpacing"/>
        <w:rPr>
          <w:rFonts w:cstheme="minorHAnsi"/>
        </w:rPr>
      </w:pPr>
    </w:p>
    <w:p w14:paraId="6FDA4AAC" w14:textId="77777777" w:rsidR="00DD431B" w:rsidRPr="00D854BC" w:rsidRDefault="00DD431B" w:rsidP="000F7478">
      <w:pPr>
        <w:pStyle w:val="NoSpacing"/>
        <w:rPr>
          <w:rFonts w:cstheme="minorHAnsi"/>
        </w:rPr>
      </w:pPr>
    </w:p>
    <w:p w14:paraId="5D1BCBFA" w14:textId="0E6D228B" w:rsidR="00053F75" w:rsidRDefault="00053F75" w:rsidP="000F7478">
      <w:pPr>
        <w:pStyle w:val="NoSpacing"/>
        <w:rPr>
          <w:rStyle w:val="Hyperlink"/>
        </w:rPr>
      </w:pPr>
    </w:p>
    <w:p w14:paraId="0BD2F77B" w14:textId="77777777" w:rsidR="00053F75" w:rsidRDefault="00053F75" w:rsidP="000F7478">
      <w:pPr>
        <w:pStyle w:val="NoSpacing"/>
      </w:pPr>
    </w:p>
    <w:sectPr w:rsidR="00053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E04CB"/>
    <w:multiLevelType w:val="hybridMultilevel"/>
    <w:tmpl w:val="C46C1922"/>
    <w:lvl w:ilvl="0" w:tplc="0540E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40"/>
    <w:rsid w:val="0000168A"/>
    <w:rsid w:val="0001644C"/>
    <w:rsid w:val="00053F75"/>
    <w:rsid w:val="00090528"/>
    <w:rsid w:val="000E0BD7"/>
    <w:rsid w:val="000F0F57"/>
    <w:rsid w:val="000F4924"/>
    <w:rsid w:val="000F7478"/>
    <w:rsid w:val="001211B6"/>
    <w:rsid w:val="00150752"/>
    <w:rsid w:val="001660B7"/>
    <w:rsid w:val="00337BEC"/>
    <w:rsid w:val="003B085E"/>
    <w:rsid w:val="003D38D8"/>
    <w:rsid w:val="003D6443"/>
    <w:rsid w:val="00455784"/>
    <w:rsid w:val="00456A31"/>
    <w:rsid w:val="0046545B"/>
    <w:rsid w:val="004750A0"/>
    <w:rsid w:val="00482968"/>
    <w:rsid w:val="004E3467"/>
    <w:rsid w:val="005832FC"/>
    <w:rsid w:val="00584384"/>
    <w:rsid w:val="005A6340"/>
    <w:rsid w:val="00615799"/>
    <w:rsid w:val="00680684"/>
    <w:rsid w:val="00717EE1"/>
    <w:rsid w:val="00786007"/>
    <w:rsid w:val="007E6B10"/>
    <w:rsid w:val="00814B16"/>
    <w:rsid w:val="008E4453"/>
    <w:rsid w:val="00904F21"/>
    <w:rsid w:val="009569C7"/>
    <w:rsid w:val="00974AAF"/>
    <w:rsid w:val="009B36EC"/>
    <w:rsid w:val="00A3640B"/>
    <w:rsid w:val="00AC4091"/>
    <w:rsid w:val="00AD2996"/>
    <w:rsid w:val="00B87CEE"/>
    <w:rsid w:val="00C003BC"/>
    <w:rsid w:val="00C73882"/>
    <w:rsid w:val="00C802A4"/>
    <w:rsid w:val="00CA6A5E"/>
    <w:rsid w:val="00CB6793"/>
    <w:rsid w:val="00D854BC"/>
    <w:rsid w:val="00DA31DE"/>
    <w:rsid w:val="00DD431B"/>
    <w:rsid w:val="00E668A9"/>
    <w:rsid w:val="00F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1E97"/>
  <w15:chartTrackingRefBased/>
  <w15:docId w15:val="{5FB7CAC3-095A-4695-914A-DCB6E122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2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068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8068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53F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3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F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F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9056372" TargetMode="External"/><Relationship Id="rId13" Type="http://schemas.openxmlformats.org/officeDocument/2006/relationships/hyperlink" Target="https://www.ivv-online.org/walking-worldwi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a.org" TargetMode="External"/><Relationship Id="rId12" Type="http://schemas.openxmlformats.org/officeDocument/2006/relationships/hyperlink" Target="http://ava.org/abou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exastrailroundup.org/product/texas-trail-roundup-2020-walks/" TargetMode="External"/><Relationship Id="rId11" Type="http://schemas.openxmlformats.org/officeDocument/2006/relationships/hyperlink" Target="http://www.ava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va.org" TargetMode="External"/><Relationship Id="rId10" Type="http://schemas.openxmlformats.org/officeDocument/2006/relationships/hyperlink" Target="http://www.av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astrailroundup.org/product/texas-trail-roundup-2020-walks/" TargetMode="External"/><Relationship Id="rId14" Type="http://schemas.openxmlformats.org/officeDocument/2006/relationships/hyperlink" Target="http://www.imlwalking.org/index.php?page=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Ullmann Japhet</dc:creator>
  <cp:keywords/>
  <dc:description/>
  <cp:lastModifiedBy>Hector</cp:lastModifiedBy>
  <cp:revision>2</cp:revision>
  <cp:lastPrinted>2020-02-07T19:47:00Z</cp:lastPrinted>
  <dcterms:created xsi:type="dcterms:W3CDTF">2020-02-07T19:53:00Z</dcterms:created>
  <dcterms:modified xsi:type="dcterms:W3CDTF">2020-02-07T19:53:00Z</dcterms:modified>
</cp:coreProperties>
</file>